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8DA0D" w14:textId="606ABBC8" w:rsidR="005B3A97" w:rsidRDefault="004F29B6" w:rsidP="004F29B6">
      <w:pPr>
        <w:jc w:val="center"/>
      </w:pPr>
      <w:r>
        <w:t>Wound Definitions</w:t>
      </w:r>
    </w:p>
    <w:p w14:paraId="5D480DAE" w14:textId="77777777" w:rsidR="004F29B6" w:rsidRDefault="004F29B6" w:rsidP="004F29B6">
      <w:pPr>
        <w:jc w:val="center"/>
      </w:pPr>
    </w:p>
    <w:p w14:paraId="2B33731F" w14:textId="77777777" w:rsidR="004F29B6" w:rsidRPr="004F29B6" w:rsidRDefault="004F29B6" w:rsidP="004F29B6">
      <w:r w:rsidRPr="004F29B6">
        <w:rPr>
          <w:u w:val="single"/>
        </w:rPr>
        <w:t>Bruises/contusions:</w:t>
      </w:r>
      <w:r w:rsidRPr="004F29B6">
        <w:t xml:space="preserve">   discoloration at area of impact with blunt object</w:t>
      </w:r>
    </w:p>
    <w:p w14:paraId="6FD42EA5" w14:textId="77777777" w:rsidR="004F29B6" w:rsidRPr="004F29B6" w:rsidRDefault="004F29B6" w:rsidP="004F29B6">
      <w:r w:rsidRPr="004F29B6">
        <w:tab/>
        <w:t xml:space="preserve">CANNOT be </w:t>
      </w:r>
      <w:proofErr w:type="gramStart"/>
      <w:r w:rsidRPr="004F29B6">
        <w:t>dated</w:t>
      </w:r>
      <w:proofErr w:type="gramEnd"/>
    </w:p>
    <w:p w14:paraId="3A0E6D99" w14:textId="77777777" w:rsidR="004F29B6" w:rsidRPr="004F29B6" w:rsidRDefault="004F29B6" w:rsidP="004F29B6">
      <w:r w:rsidRPr="004F29B6">
        <w:rPr>
          <w:u w:val="single"/>
        </w:rPr>
        <w:t>Ecchymosis:</w:t>
      </w:r>
      <w:r w:rsidRPr="004F29B6">
        <w:t xml:space="preserve"> discoloration at area not associated with impact</w:t>
      </w:r>
    </w:p>
    <w:p w14:paraId="568F5196" w14:textId="77777777" w:rsidR="004F29B6" w:rsidRPr="004F29B6" w:rsidRDefault="004F29B6" w:rsidP="004F29B6">
      <w:r w:rsidRPr="004F29B6">
        <w:rPr>
          <w:u w:val="single"/>
        </w:rPr>
        <w:t>Abrasions:</w:t>
      </w:r>
      <w:r w:rsidRPr="004F29B6">
        <w:t xml:space="preserve">   scraping away of skin/mucosa</w:t>
      </w:r>
    </w:p>
    <w:p w14:paraId="5339BA83" w14:textId="77777777" w:rsidR="004F29B6" w:rsidRPr="004F29B6" w:rsidRDefault="004F29B6" w:rsidP="004F29B6">
      <w:r w:rsidRPr="004F29B6">
        <w:rPr>
          <w:u w:val="single"/>
        </w:rPr>
        <w:t>Avulsion:</w:t>
      </w:r>
      <w:r w:rsidRPr="004F29B6">
        <w:t xml:space="preserve">  skin torn away by shearing or blunt force</w:t>
      </w:r>
    </w:p>
    <w:p w14:paraId="68B51751" w14:textId="77777777" w:rsidR="004F29B6" w:rsidRPr="004F29B6" w:rsidRDefault="004F29B6" w:rsidP="004F29B6">
      <w:r w:rsidRPr="004F29B6">
        <w:rPr>
          <w:u w:val="single"/>
        </w:rPr>
        <w:t>Lacerations/tears:</w:t>
      </w:r>
      <w:r w:rsidRPr="004F29B6">
        <w:t xml:space="preserve">   </w:t>
      </w:r>
      <w:proofErr w:type="gramStart"/>
      <w:r w:rsidRPr="004F29B6">
        <w:t>irregularly-shaped</w:t>
      </w:r>
      <w:proofErr w:type="gramEnd"/>
      <w:r w:rsidRPr="004F29B6">
        <w:t xml:space="preserve"> wound; rupture of skin from excessive force</w:t>
      </w:r>
    </w:p>
    <w:p w14:paraId="064C7591" w14:textId="77777777" w:rsidR="004F29B6" w:rsidRPr="004F29B6" w:rsidRDefault="004F29B6" w:rsidP="004F29B6">
      <w:r w:rsidRPr="004F29B6">
        <w:rPr>
          <w:u w:val="single"/>
        </w:rPr>
        <w:t>Hematoma:</w:t>
      </w:r>
      <w:r w:rsidRPr="004F29B6">
        <w:t xml:space="preserve">   solid swelling of clotted blood in the tissue</w:t>
      </w:r>
    </w:p>
    <w:p w14:paraId="3E46E7CF" w14:textId="77777777" w:rsidR="004F29B6" w:rsidRPr="004F29B6" w:rsidRDefault="004F29B6" w:rsidP="004F29B6">
      <w:r w:rsidRPr="004F29B6">
        <w:rPr>
          <w:u w:val="single"/>
        </w:rPr>
        <w:t>Swelling:</w:t>
      </w:r>
      <w:r w:rsidRPr="004F29B6">
        <w:t xml:space="preserve">   abnormal enlargement of tissue from fluid accumulation</w:t>
      </w:r>
    </w:p>
    <w:p w14:paraId="4137C984" w14:textId="77777777" w:rsidR="004F29B6" w:rsidRPr="004F29B6" w:rsidRDefault="004F29B6" w:rsidP="004F29B6">
      <w:r w:rsidRPr="004F29B6">
        <w:rPr>
          <w:u w:val="single"/>
        </w:rPr>
        <w:t>Petechiae:</w:t>
      </w:r>
      <w:r w:rsidRPr="004F29B6">
        <w:t xml:space="preserve">   pinpoint, round, spots of hemorrhage, usually seen in clusters, flat, and do not blanch, &lt;</w:t>
      </w:r>
      <w:proofErr w:type="gramStart"/>
      <w:r w:rsidRPr="004F29B6">
        <w:t>4mm</w:t>
      </w:r>
      <w:proofErr w:type="gramEnd"/>
    </w:p>
    <w:p w14:paraId="143A9437" w14:textId="77777777" w:rsidR="004F29B6" w:rsidRPr="004F29B6" w:rsidRDefault="004F29B6" w:rsidP="004F29B6">
      <w:r w:rsidRPr="004F29B6">
        <w:rPr>
          <w:u w:val="single"/>
        </w:rPr>
        <w:t>Purpura:</w:t>
      </w:r>
      <w:r w:rsidRPr="004F29B6">
        <w:t xml:space="preserve">  slightly larger than Petechiae, 4-10mm</w:t>
      </w:r>
    </w:p>
    <w:p w14:paraId="664EDB8F" w14:textId="77777777" w:rsidR="004F29B6" w:rsidRDefault="004F29B6" w:rsidP="004F29B6"/>
    <w:sectPr w:rsidR="004F29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9B6"/>
    <w:rsid w:val="004F29B6"/>
    <w:rsid w:val="005B3A97"/>
    <w:rsid w:val="0068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452DA"/>
  <w15:chartTrackingRefBased/>
  <w15:docId w15:val="{34F39D27-8B53-4870-B190-0DA92A71A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Wetherelt, Deborah</dc:creator>
  <cp:keywords/>
  <dc:description/>
  <cp:lastModifiedBy>Wetherelt, Deborah</cp:lastModifiedBy>
  <cp:revision>1</cp:revision>
  <dcterms:created xsi:type="dcterms:W3CDTF">2024-08-15T17:53:00Z</dcterms:created>
  <dcterms:modified xsi:type="dcterms:W3CDTF">2024-08-15T17:53:00Z</dcterms:modified>
</cp:coreProperties>
</file>